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CC" w:rsidRDefault="008711BA" w:rsidP="008E43CC">
      <w:r>
        <w:t xml:space="preserve"> </w:t>
      </w:r>
      <w:bookmarkStart w:id="0" w:name="_GoBack"/>
      <w:bookmarkEnd w:id="0"/>
    </w:p>
    <w:p w:rsidR="008E43CC" w:rsidRPr="008061A8" w:rsidRDefault="008E43CC" w:rsidP="008E43CC">
      <w:pPr>
        <w:tabs>
          <w:tab w:val="left" w:pos="5490"/>
        </w:tabs>
        <w:rPr>
          <w:sz w:val="20"/>
        </w:rPr>
      </w:pPr>
      <w:r w:rsidRPr="008061A8">
        <w:rPr>
          <w:sz w:val="20"/>
        </w:rPr>
        <w:t>FICHA TECNICA PARA ALQUILER DE VEHICULO TIPO MICRO-BUS CONFORTABLE.</w:t>
      </w:r>
    </w:p>
    <w:p w:rsidR="008E43CC" w:rsidRPr="008061A8" w:rsidRDefault="008E43CC" w:rsidP="008E43CC">
      <w:pPr>
        <w:tabs>
          <w:tab w:val="left" w:pos="5490"/>
        </w:tabs>
        <w:rPr>
          <w:sz w:val="20"/>
        </w:rPr>
      </w:pPr>
      <w:r w:rsidRPr="008061A8">
        <w:rPr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367"/>
        <w:gridCol w:w="4353"/>
      </w:tblGrid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Tipo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MICRO BUS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Marca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Reconocida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Capacidad Pasajeros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12/15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Capacidad Motor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 xml:space="preserve"> 04 Cilindros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Tipo Combustible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Gasolina/ DIESEL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Ventilación Interior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Aire Acondicionado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Año Fabricación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2017/2021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Luces Delantera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proofErr w:type="spellStart"/>
            <w:r w:rsidRPr="008061A8">
              <w:rPr>
                <w:sz w:val="20"/>
              </w:rPr>
              <w:t>Led</w:t>
            </w:r>
            <w:proofErr w:type="spellEnd"/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Gomas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En buenas Condiciones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Tamaño de Aro de las Gomas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14/15 Pulgadas</w:t>
            </w:r>
          </w:p>
        </w:tc>
      </w:tr>
    </w:tbl>
    <w:p w:rsidR="008E43CC" w:rsidRPr="008061A8" w:rsidRDefault="008E43CC" w:rsidP="008E43CC">
      <w:pPr>
        <w:rPr>
          <w:rFonts w:asciiTheme="minorHAnsi" w:hAnsiTheme="minorHAnsi" w:cstheme="minorBidi"/>
          <w:sz w:val="18"/>
          <w:szCs w:val="22"/>
          <w:lang w:val="es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Cambio de vehículo en caso de avería en tres 3 horas en cualquier parte del país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Mantenimiento incluido en talleres a nivel nacional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Suministrar imagen del interior y exterior del vehículo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Servicio a requerimiento de la institución</w:t>
            </w:r>
          </w:p>
        </w:tc>
      </w:tr>
    </w:tbl>
    <w:p w:rsidR="008E43CC" w:rsidRPr="008061A8" w:rsidRDefault="008E43CC" w:rsidP="008E43CC">
      <w:pPr>
        <w:tabs>
          <w:tab w:val="left" w:pos="3300"/>
        </w:tabs>
        <w:rPr>
          <w:sz w:val="20"/>
        </w:rPr>
      </w:pPr>
      <w:r w:rsidRPr="008061A8">
        <w:rPr>
          <w:sz w:val="20"/>
        </w:rPr>
        <w:tab/>
      </w:r>
    </w:p>
    <w:p w:rsidR="008E43CC" w:rsidRPr="008061A8" w:rsidRDefault="008E43CC" w:rsidP="008E43CC">
      <w:pPr>
        <w:tabs>
          <w:tab w:val="left" w:pos="5490"/>
        </w:tabs>
        <w:rPr>
          <w:sz w:val="20"/>
        </w:rPr>
      </w:pPr>
      <w:r w:rsidRPr="008061A8">
        <w:rPr>
          <w:sz w:val="20"/>
        </w:rPr>
        <w:t>FICHA TECNICA PARA ALQUILER DE VEHICULO TIPO AUTOBUS, CONFORTABLE.</w:t>
      </w:r>
    </w:p>
    <w:p w:rsidR="008E43CC" w:rsidRPr="008061A8" w:rsidRDefault="008E43CC" w:rsidP="008E43CC">
      <w:pPr>
        <w:tabs>
          <w:tab w:val="left" w:pos="5490"/>
        </w:tabs>
        <w:rPr>
          <w:sz w:val="20"/>
        </w:rPr>
      </w:pPr>
      <w:r w:rsidRPr="008061A8">
        <w:rPr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367"/>
        <w:gridCol w:w="4353"/>
      </w:tblGrid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Tipo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 xml:space="preserve">Autobús 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Marca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Reconocida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Capacidad Pasajeros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25/30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Capacidad Motor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 xml:space="preserve"> 06 Cilindros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Tipo Combustible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 xml:space="preserve"> DIESEL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Ventilación Interior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Aire Acondicionado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Año Fabricación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2017/2021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Luces Delantera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proofErr w:type="spellStart"/>
            <w:r w:rsidRPr="008061A8">
              <w:rPr>
                <w:sz w:val="20"/>
              </w:rPr>
              <w:t>Led</w:t>
            </w:r>
            <w:proofErr w:type="spellEnd"/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Gomas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En buenas Condiciones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Tamaño de Aro de las Gomas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16  Pulgadas</w:t>
            </w:r>
          </w:p>
        </w:tc>
      </w:tr>
    </w:tbl>
    <w:p w:rsidR="008E43CC" w:rsidRPr="008061A8" w:rsidRDefault="008E43CC" w:rsidP="008E43CC">
      <w:pPr>
        <w:rPr>
          <w:rFonts w:asciiTheme="minorHAnsi" w:hAnsiTheme="minorHAnsi" w:cstheme="minorBidi"/>
          <w:sz w:val="18"/>
          <w:szCs w:val="22"/>
          <w:lang w:val="es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Cambio de vehículo en caso de avería en tres 3 horas en cualquier parte del país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Mantenimiento incluido en talleres a nivel nacional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Suministrar imagen del interior y exterior del vehículo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Servicio a requerimiento de la institución</w:t>
            </w:r>
          </w:p>
        </w:tc>
      </w:tr>
    </w:tbl>
    <w:p w:rsidR="008E43CC" w:rsidRPr="008711BA" w:rsidRDefault="008E43CC" w:rsidP="008E43CC">
      <w:pPr>
        <w:tabs>
          <w:tab w:val="left" w:pos="5490"/>
        </w:tabs>
      </w:pPr>
      <w:r>
        <w:tab/>
      </w:r>
    </w:p>
    <w:p w:rsidR="008E43CC" w:rsidRDefault="008E43CC" w:rsidP="008E43CC">
      <w:pPr>
        <w:tabs>
          <w:tab w:val="left" w:pos="5490"/>
        </w:tabs>
        <w:rPr>
          <w:sz w:val="20"/>
        </w:rPr>
      </w:pPr>
    </w:p>
    <w:p w:rsidR="008E43CC" w:rsidRPr="008061A8" w:rsidRDefault="008E43CC" w:rsidP="008E43CC">
      <w:pPr>
        <w:tabs>
          <w:tab w:val="left" w:pos="5490"/>
        </w:tabs>
        <w:rPr>
          <w:sz w:val="20"/>
        </w:rPr>
      </w:pPr>
      <w:r w:rsidRPr="008061A8">
        <w:rPr>
          <w:sz w:val="20"/>
        </w:rPr>
        <w:t>FICHA TE</w:t>
      </w:r>
      <w:r>
        <w:rPr>
          <w:sz w:val="20"/>
        </w:rPr>
        <w:t xml:space="preserve">CNICA PARA ALQUILER DE  JEEÉTAS </w:t>
      </w:r>
      <w:r w:rsidRPr="008061A8">
        <w:rPr>
          <w:sz w:val="20"/>
        </w:rPr>
        <w:t>TIPO SUV</w:t>
      </w:r>
      <w:r>
        <w:rPr>
          <w:sz w:val="20"/>
        </w:rPr>
        <w:t xml:space="preserve"> (ALTA GAMA)</w:t>
      </w:r>
      <w:r w:rsidRPr="008061A8">
        <w:rPr>
          <w:sz w:val="20"/>
        </w:rPr>
        <w:t>, CONFORTABLE.</w:t>
      </w:r>
    </w:p>
    <w:p w:rsidR="008E43CC" w:rsidRPr="008061A8" w:rsidRDefault="008E43CC" w:rsidP="008E43CC">
      <w:pPr>
        <w:tabs>
          <w:tab w:val="left" w:pos="5490"/>
        </w:tabs>
        <w:rPr>
          <w:sz w:val="20"/>
        </w:rPr>
      </w:pPr>
      <w:r w:rsidRPr="008061A8">
        <w:rPr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373"/>
        <w:gridCol w:w="4347"/>
      </w:tblGrid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Tipo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Jeep/SUV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Marca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Reconocida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Capacidad Pasajeros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5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Ventanas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 xml:space="preserve">Tinte </w:t>
            </w:r>
            <w:proofErr w:type="spellStart"/>
            <w:r w:rsidRPr="008061A8">
              <w:rPr>
                <w:sz w:val="20"/>
              </w:rPr>
              <w:t>Semi</w:t>
            </w:r>
            <w:proofErr w:type="spellEnd"/>
            <w:r w:rsidRPr="008061A8">
              <w:rPr>
                <w:sz w:val="20"/>
              </w:rPr>
              <w:t xml:space="preserve"> Oscuro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Capacidad Motor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De 6 a 8 Cilindros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Tipo Combustible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Gasolina/ DIESEL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Año Fabricación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2018/2021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Luces Delantera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proofErr w:type="spellStart"/>
            <w:r w:rsidRPr="008061A8">
              <w:rPr>
                <w:sz w:val="20"/>
              </w:rPr>
              <w:t>Led</w:t>
            </w:r>
            <w:proofErr w:type="spellEnd"/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Puertas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5</w:t>
            </w:r>
          </w:p>
        </w:tc>
      </w:tr>
      <w:tr w:rsidR="008E43CC" w:rsidRPr="008061A8" w:rsidTr="008711B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Gomas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20"/>
                <w:lang w:val="es-US"/>
              </w:rPr>
            </w:pPr>
            <w:r w:rsidRPr="008061A8">
              <w:rPr>
                <w:sz w:val="20"/>
              </w:rPr>
              <w:t>En buenas Condiciones</w:t>
            </w:r>
          </w:p>
        </w:tc>
      </w:tr>
    </w:tbl>
    <w:p w:rsidR="008E43CC" w:rsidRPr="008061A8" w:rsidRDefault="008E43CC" w:rsidP="008E43CC">
      <w:pPr>
        <w:rPr>
          <w:rFonts w:asciiTheme="minorHAnsi" w:hAnsiTheme="minorHAnsi" w:cstheme="minorBidi"/>
          <w:sz w:val="18"/>
          <w:szCs w:val="22"/>
          <w:lang w:val="es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>
              <w:rPr>
                <w:sz w:val="20"/>
              </w:rPr>
              <w:t>Suspensión de manejo Premium</w:t>
            </w:r>
            <w:r w:rsidRPr="008061A8">
              <w:rPr>
                <w:sz w:val="20"/>
              </w:rPr>
              <w:t xml:space="preserve"> con amortiguadores de alta presión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Tracción 4x2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Cámara de división trasera HD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Asistente  de colisión frontal a bajas velocidades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Rines de aluminio de 18”/20”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Cambio de vehículo en casa de avería en tres 3 horas en cualquier parte del país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lastRenderedPageBreak/>
              <w:t>Mantenimiento incluido en talleres a nivel nacional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Suministrar imagen del interior y exterior del vehículo</w:t>
            </w:r>
          </w:p>
        </w:tc>
      </w:tr>
      <w:tr w:rsidR="008E43CC" w:rsidRPr="008061A8" w:rsidTr="008711B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CC" w:rsidRPr="008061A8" w:rsidRDefault="008E43CC" w:rsidP="008711BA">
            <w:pPr>
              <w:tabs>
                <w:tab w:val="left" w:pos="3300"/>
              </w:tabs>
              <w:rPr>
                <w:sz w:val="18"/>
                <w:szCs w:val="22"/>
                <w:lang w:val="es-US"/>
              </w:rPr>
            </w:pPr>
            <w:r w:rsidRPr="008061A8">
              <w:rPr>
                <w:sz w:val="20"/>
              </w:rPr>
              <w:t>Servicio a requerimiento de la institución</w:t>
            </w:r>
          </w:p>
        </w:tc>
      </w:tr>
    </w:tbl>
    <w:p w:rsidR="008E43CC" w:rsidRDefault="008E43CC" w:rsidP="008E43CC">
      <w:pPr>
        <w:tabs>
          <w:tab w:val="left" w:pos="3300"/>
        </w:tabs>
        <w:rPr>
          <w:rFonts w:asciiTheme="minorHAnsi" w:hAnsiTheme="minorHAnsi" w:cstheme="minorBidi"/>
          <w:sz w:val="22"/>
          <w:szCs w:val="22"/>
          <w:lang w:val="es-US"/>
        </w:rPr>
      </w:pPr>
      <w:r>
        <w:tab/>
      </w:r>
    </w:p>
    <w:p w:rsidR="00266C8C" w:rsidRDefault="00266C8C"/>
    <w:sectPr w:rsidR="00266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CC"/>
    <w:rsid w:val="00266C8C"/>
    <w:rsid w:val="008711BA"/>
    <w:rsid w:val="008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Quisqueya Paulino Gómez</dc:creator>
  <cp:lastModifiedBy>Nancy Quisqueya Paulino Gómez</cp:lastModifiedBy>
  <cp:revision>2</cp:revision>
  <cp:lastPrinted>2022-05-26T18:27:00Z</cp:lastPrinted>
  <dcterms:created xsi:type="dcterms:W3CDTF">2022-05-26T18:42:00Z</dcterms:created>
  <dcterms:modified xsi:type="dcterms:W3CDTF">2022-05-26T18:42:00Z</dcterms:modified>
</cp:coreProperties>
</file>